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1DD5" w14:textId="77777777" w:rsidR="00D06CA0" w:rsidRPr="008F7095" w:rsidRDefault="00D06CA0" w:rsidP="00D06CA0">
      <w:pPr>
        <w:rPr>
          <w:rFonts w:ascii="Calibri" w:eastAsia="Calibri" w:hAnsi="Calibri" w:cs="Calibri"/>
          <w:sz w:val="22"/>
          <w:szCs w:val="22"/>
          <w:lang w:eastAsia="sl-SI"/>
        </w:rPr>
      </w:pPr>
    </w:p>
    <w:p w14:paraId="596E22D5" w14:textId="77777777" w:rsidR="00D06CA0" w:rsidRPr="008F7095" w:rsidRDefault="00D06CA0" w:rsidP="00D06CA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D06CA0" w:rsidRPr="008F7095" w14:paraId="07B5D02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3B36E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D06CA0" w:rsidRPr="008F7095" w14:paraId="293EFFCD" w14:textId="77777777" w:rsidTr="006D0CCF">
        <w:tc>
          <w:tcPr>
            <w:tcW w:w="1798" w:type="dxa"/>
            <w:gridSpan w:val="3"/>
          </w:tcPr>
          <w:p w14:paraId="64FF1D7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</w:rPr>
              <w:t>Kvalitativno pedagoško raziskovanje</w:t>
            </w:r>
          </w:p>
        </w:tc>
      </w:tr>
      <w:tr w:rsidR="00D06CA0" w:rsidRPr="008F7095" w14:paraId="2E91FE97" w14:textId="77777777" w:rsidTr="006D0CCF">
        <w:tc>
          <w:tcPr>
            <w:tcW w:w="1798" w:type="dxa"/>
            <w:gridSpan w:val="3"/>
          </w:tcPr>
          <w:p w14:paraId="70E832B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4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Qualitative Educational Research</w:t>
            </w:r>
          </w:p>
        </w:tc>
      </w:tr>
      <w:tr w:rsidR="00D06CA0" w:rsidRPr="008F7095" w14:paraId="42B1DB91" w14:textId="77777777" w:rsidTr="006D0CCF">
        <w:tc>
          <w:tcPr>
            <w:tcW w:w="3305" w:type="dxa"/>
            <w:gridSpan w:val="5"/>
            <w:vAlign w:val="center"/>
          </w:tcPr>
          <w:p w14:paraId="31E0AEF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13A3FCF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52D3A8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032BCF0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</w:tr>
      <w:tr w:rsidR="00D06CA0" w:rsidRPr="008F7095" w14:paraId="65591472" w14:textId="77777777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4120F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299AAC0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64B8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2B4C62B8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3FD2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Letnik</w:t>
            </w:r>
          </w:p>
          <w:p w14:paraId="78C429A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F772A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  <w:p w14:paraId="6D0B4B6A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D06CA0" w:rsidRPr="008F7095" w14:paraId="43E33ECB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4BD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EBDE" w14:textId="77777777" w:rsidR="00D06CA0" w:rsidRPr="008F7095" w:rsidRDefault="00D06CA0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40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3.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C66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</w:rPr>
              <w:t>5.</w:t>
            </w:r>
          </w:p>
        </w:tc>
      </w:tr>
      <w:tr w:rsidR="00D06CA0" w:rsidRPr="008F7095" w14:paraId="42BF593D" w14:textId="77777777" w:rsidTr="006D0CCF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DD7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Primary school teaching,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cycle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0C41" w14:textId="77777777" w:rsidR="00D06CA0" w:rsidRPr="008F7095" w:rsidRDefault="00D06CA0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All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F9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rd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5D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5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val="en-GB"/>
              </w:rPr>
              <w:t>th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D06CA0" w:rsidRPr="008F7095" w14:paraId="4B4B062E" w14:textId="77777777" w:rsidTr="006D0CCF">
        <w:trPr>
          <w:trHeight w:val="103"/>
        </w:trPr>
        <w:tc>
          <w:tcPr>
            <w:tcW w:w="9690" w:type="dxa"/>
            <w:gridSpan w:val="18"/>
          </w:tcPr>
          <w:p w14:paraId="41CF5DB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8F7095" w14:paraId="58D45F77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8DE3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79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Obvezni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 Compulsory</w:t>
            </w:r>
          </w:p>
        </w:tc>
      </w:tr>
      <w:tr w:rsidR="00D06CA0" w:rsidRPr="008F7095" w14:paraId="28509469" w14:textId="77777777" w:rsidTr="006D0CCF">
        <w:tc>
          <w:tcPr>
            <w:tcW w:w="5716" w:type="dxa"/>
            <w:gridSpan w:val="12"/>
          </w:tcPr>
          <w:p w14:paraId="665F2BA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9795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426A779B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A549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38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D06CA0" w:rsidRPr="008F7095" w14:paraId="5A8F96DD" w14:textId="77777777" w:rsidTr="006D0CCF">
        <w:tc>
          <w:tcPr>
            <w:tcW w:w="9690" w:type="dxa"/>
            <w:gridSpan w:val="18"/>
          </w:tcPr>
          <w:p w14:paraId="097B4EED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0D3DD245" w14:textId="77777777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B8209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55D886B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5B09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  <w:p w14:paraId="4B455A7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C6292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764E3E9F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553D2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572D7515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F17FA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14:paraId="1CBAAEB1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gram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Other</w:t>
            </w:r>
            <w:proofErr w:type="gram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C764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14:paraId="7EE30BB6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745379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2420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D06CA0" w:rsidRPr="008F7095" w14:paraId="38F1CD03" w14:textId="77777777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5119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F01F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860B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0F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E34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7FD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0B2B7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EF6C" w14:textId="77777777" w:rsidR="00D06CA0" w:rsidRPr="008F7095" w:rsidRDefault="00D06CA0" w:rsidP="006D0CCF">
            <w:pPr>
              <w:jc w:val="center"/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D06CA0" w:rsidRPr="008F7095" w14:paraId="17183AC5" w14:textId="77777777" w:rsidTr="006D0CCF">
        <w:tc>
          <w:tcPr>
            <w:tcW w:w="9690" w:type="dxa"/>
            <w:gridSpan w:val="18"/>
          </w:tcPr>
          <w:p w14:paraId="2F52D09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8F7095" w14:paraId="42821E66" w14:textId="77777777" w:rsidTr="006D0CCF">
        <w:tc>
          <w:tcPr>
            <w:tcW w:w="3305" w:type="dxa"/>
            <w:gridSpan w:val="5"/>
          </w:tcPr>
          <w:p w14:paraId="1793673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860B" w14:textId="503398B3" w:rsidR="00D06CA0" w:rsidRPr="008F7095" w:rsidRDefault="00282BB3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GB"/>
              </w:rPr>
              <w:t>doc. dr. Nina Krmac</w:t>
            </w:r>
          </w:p>
        </w:tc>
      </w:tr>
      <w:tr w:rsidR="00D06CA0" w:rsidRPr="008F7095" w14:paraId="4DE2526C" w14:textId="77777777" w:rsidTr="006D0CCF">
        <w:tc>
          <w:tcPr>
            <w:tcW w:w="9690" w:type="dxa"/>
            <w:gridSpan w:val="18"/>
          </w:tcPr>
          <w:p w14:paraId="14D5170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336C3DB1" w14:textId="77777777" w:rsidTr="006D0CCF">
        <w:tc>
          <w:tcPr>
            <w:tcW w:w="1640" w:type="dxa"/>
            <w:gridSpan w:val="2"/>
            <w:vMerge w:val="restart"/>
          </w:tcPr>
          <w:p w14:paraId="7E80C70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</w:t>
            </w:r>
          </w:p>
          <w:p w14:paraId="2D5F866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14:paraId="44B3B578" w14:textId="77777777" w:rsidR="00D06CA0" w:rsidRPr="008F7095" w:rsidRDefault="00D06CA0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232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8F7095" w14:paraId="066AC615" w14:textId="77777777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5A878DD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14:paraId="1D5A139B" w14:textId="77777777" w:rsidR="00D06CA0" w:rsidRPr="008F7095" w:rsidRDefault="00D06CA0" w:rsidP="006D0CCF">
            <w:pPr>
              <w:jc w:val="right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D41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8F7095" w14:paraId="746A9DF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C15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  <w:p w14:paraId="612ED27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Pogoji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vključitev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delo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oz. za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opravljanje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študijskih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obveznosti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5C4BF67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693C1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EF15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725CFD3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D06CA0" w:rsidRPr="008F7095" w14:paraId="33D53A54" w14:textId="77777777" w:rsidTr="006D0CCF">
        <w:trPr>
          <w:trHeight w:val="3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D48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A60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42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/</w:t>
            </w:r>
          </w:p>
        </w:tc>
      </w:tr>
      <w:tr w:rsidR="00D06CA0" w:rsidRPr="008F7095" w14:paraId="67CB512A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B860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1EC1886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9A59F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395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0F59114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D06CA0" w:rsidRPr="008F7095" w14:paraId="01357417" w14:textId="77777777" w:rsidTr="006D0CCF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B6D9" w14:textId="77777777" w:rsidR="00D06CA0" w:rsidRPr="008F7095" w:rsidRDefault="00D06CA0" w:rsidP="006D0CCF">
            <w:pPr>
              <w:pStyle w:val="Standard"/>
              <w:rPr>
                <w:rFonts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Znanstveno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cs="Calibri"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cs="Calibri"/>
                <w:sz w:val="22"/>
                <w:szCs w:val="22"/>
                <w:lang w:val="en-GB"/>
              </w:rPr>
              <w:t xml:space="preserve">. </w:t>
            </w:r>
          </w:p>
          <w:p w14:paraId="567496D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Etičnost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51CAD705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Timsko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 </w:t>
            </w:r>
          </w:p>
          <w:p w14:paraId="6DA7C7C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Glavne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značilnosti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58A761B9" w14:textId="6675F38D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Proces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izbira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problema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študij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virov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in literature,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izbor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enot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kvalitativnih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globinski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fokusirani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intervju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nestrukturirano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opazovanje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esej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zbiranje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spodbujeni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priklic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različni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dokumenti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pridobitev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triangulacija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),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analiza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ter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oblikovanje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»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teorije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« oz.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zaključkov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  <w:p w14:paraId="285CE6FA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Predstavljanje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rezultatov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raziskave.</w:t>
            </w:r>
          </w:p>
          <w:p w14:paraId="0F15C676" w14:textId="57E837BF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lastRenderedPageBreak/>
              <w:t>Nekatere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pretežno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kvalitativne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gram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raziskave, 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npr</w:t>
            </w:r>
            <w:proofErr w:type="spellEnd"/>
            <w:proofErr w:type="gram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.: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študija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primera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akcijsko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raziskovanjein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življenjska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zgodovina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B54D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89E2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Scientific research.</w:t>
            </w:r>
          </w:p>
          <w:p w14:paraId="7F906B67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Research ethics.</w:t>
            </w:r>
          </w:p>
          <w:p w14:paraId="6275597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Team researching.</w:t>
            </w:r>
          </w:p>
          <w:p w14:paraId="4AF6C8AE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Main characteristics of qualitative research. </w:t>
            </w:r>
          </w:p>
          <w:p w14:paraId="787DA4DB" w14:textId="02AF8BAF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process of qualitative research: problem selection, study of resources and literature, selection of research units, qualitative data collection (e.g., in-depth interview, focused interview, non-structured observing, essay for the collection of data, stimulated recall, various documents for data collection, triangulation), quality analysis and formul</w:t>
            </w:r>
            <w:r w:rsid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tion of theory and conclusions.</w:t>
            </w:r>
          </w:p>
          <w:p w14:paraId="072A6A1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lastRenderedPageBreak/>
              <w:t xml:space="preserve">Presenting the research results. Certain, mostly qualitative researches as for example case study, action research and life history. </w:t>
            </w:r>
          </w:p>
        </w:tc>
      </w:tr>
    </w:tbl>
    <w:p w14:paraId="7AB34781" w14:textId="77777777" w:rsidR="00D06CA0" w:rsidRPr="008F7095" w:rsidRDefault="00D06CA0" w:rsidP="00D06CA0">
      <w:pPr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6CA0" w:rsidRPr="008F7095" w14:paraId="6E7FFF1D" w14:textId="77777777" w:rsidTr="006D0CCF">
        <w:tc>
          <w:tcPr>
            <w:tcW w:w="9695" w:type="dxa"/>
            <w:gridSpan w:val="6"/>
          </w:tcPr>
          <w:p w14:paraId="4ACB261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it-IT"/>
              </w:rPr>
              <w:br w:type="page"/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06CA0" w:rsidRPr="008F7095" w14:paraId="69180533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A6E" w14:textId="77777777" w:rsidR="00D06CA0" w:rsidRPr="008F7095" w:rsidRDefault="00D06CA0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Temeljna/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71F7C6E8" w14:textId="795F8A48" w:rsidR="0056776F" w:rsidRDefault="0056776F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56776F">
              <w:rPr>
                <w:rFonts w:ascii="Calibri" w:hAnsi="Calibri" w:cs="Calibri"/>
                <w:sz w:val="22"/>
                <w:szCs w:val="22"/>
              </w:rPr>
              <w:t>Krmac, N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56776F">
              <w:rPr>
                <w:rFonts w:ascii="Calibri" w:hAnsi="Calibri" w:cs="Calibri"/>
                <w:sz w:val="22"/>
                <w:szCs w:val="22"/>
              </w:rPr>
              <w:t xml:space="preserve"> in Cencič, M. (2022).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Kvalitativno pedagoško raziskovanje: Od ideje do podatkov.</w:t>
            </w:r>
            <w:r w:rsidRPr="0056776F">
              <w:rPr>
                <w:rFonts w:ascii="Calibri" w:hAnsi="Calibri" w:cs="Calibri"/>
                <w:sz w:val="22"/>
                <w:szCs w:val="22"/>
              </w:rPr>
              <w:t xml:space="preserve"> Koper: Založba Univerze na Primorskem. </w:t>
            </w:r>
          </w:p>
          <w:p w14:paraId="6148D534" w14:textId="2557ADA1" w:rsidR="0056776F" w:rsidRDefault="0056776F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Krmac, N. in Cencič, M. (</w:t>
            </w:r>
            <w:r w:rsidR="00C10532">
              <w:rPr>
                <w:rFonts w:ascii="Calibri" w:hAnsi="Calibri" w:cs="Calibri"/>
                <w:sz w:val="22"/>
                <w:szCs w:val="22"/>
              </w:rPr>
              <w:t>v tisku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r w:rsidR="00C10532"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Kvalitativno pedagoško raziskovanje: od obdelave podatkov do predstavitve ugotovitev. </w:t>
            </w:r>
            <w:r w:rsidR="00C10532">
              <w:rPr>
                <w:rFonts w:ascii="Calibri" w:hAnsi="Calibri" w:cs="Calibri"/>
                <w:sz w:val="22"/>
                <w:szCs w:val="22"/>
              </w:rPr>
              <w:t xml:space="preserve">Koper: Založba Univerze na Primorskem. </w:t>
            </w:r>
          </w:p>
          <w:p w14:paraId="39EEA906" w14:textId="77777777" w:rsidR="00C10532" w:rsidRPr="00C10532" w:rsidRDefault="00C10532" w:rsidP="00C1053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Krmac, N. (2022). Interpretativna raziskava in njena uporaba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0C10532">
              <w:rPr>
                <w:rFonts w:ascii="Calibri" w:hAnsi="Calibri" w:cs="Calibri"/>
                <w:sz w:val="22"/>
                <w:szCs w:val="22"/>
              </w:rPr>
              <w:t>, 15(2), 261-284.</w:t>
            </w:r>
          </w:p>
          <w:p w14:paraId="13D722C6" w14:textId="2DF8CAB4" w:rsidR="00C10532" w:rsidRPr="00C10532" w:rsidRDefault="00C10532" w:rsidP="00C10532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Krmac, N. (2021). O avtoetnografiji in njeni vlogi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obzorja: časopis za didaktiko in metodiko</w:t>
            </w:r>
            <w:r w:rsidRPr="00C10532">
              <w:rPr>
                <w:rFonts w:ascii="Calibri" w:hAnsi="Calibri" w:cs="Calibri"/>
                <w:sz w:val="22"/>
                <w:szCs w:val="22"/>
              </w:rPr>
              <w:t xml:space="preserve">, 36(2), 36-48.  </w:t>
            </w:r>
          </w:p>
          <w:p w14:paraId="2FACAE2A" w14:textId="605B69DA" w:rsidR="00C10532" w:rsidRDefault="00C10532" w:rsidP="00D06C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C10532">
              <w:rPr>
                <w:rFonts w:ascii="Calibri" w:hAnsi="Calibri" w:cs="Calibri"/>
                <w:sz w:val="22"/>
                <w:szCs w:val="22"/>
              </w:rPr>
              <w:t xml:space="preserve">Cencič, M. (2001). Življenjska zgodovina na pedagoškem področju. </w:t>
            </w:r>
            <w:r w:rsidRPr="00671AE9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</w:t>
            </w:r>
            <w:r w:rsidRPr="00C10532">
              <w:rPr>
                <w:rFonts w:ascii="Calibri" w:hAnsi="Calibri" w:cs="Calibri"/>
                <w:sz w:val="22"/>
                <w:szCs w:val="22"/>
              </w:rPr>
              <w:t>, 52(2),  50-62.</w:t>
            </w:r>
          </w:p>
          <w:p w14:paraId="67756F96" w14:textId="77777777" w:rsidR="00D06CA0" w:rsidRPr="008F7095" w:rsidRDefault="00D06CA0" w:rsidP="006D0CCF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1F46CA0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/Additional readings:</w:t>
            </w:r>
          </w:p>
          <w:p w14:paraId="2AE76A8D" w14:textId="4079733E" w:rsidR="0056776F" w:rsidRPr="008F7095" w:rsidRDefault="0056776F" w:rsidP="0056776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Cencič, M. (2001). Življenjska zgodovina na pedagoškem področju. </w:t>
            </w:r>
            <w:r w:rsidRPr="008F7095">
              <w:rPr>
                <w:rFonts w:ascii="Calibri" w:hAnsi="Calibri" w:cs="Calibri"/>
                <w:i/>
                <w:iCs/>
                <w:sz w:val="22"/>
                <w:szCs w:val="22"/>
              </w:rPr>
              <w:t>Sodobna pedagogika,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52(2),  50-62. </w:t>
            </w:r>
          </w:p>
          <w:p w14:paraId="035CF625" w14:textId="4CD63898" w:rsidR="00D06CA0" w:rsidRPr="008F7095" w:rsidRDefault="00C10532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Krmac, N. in Lepičnik Vodopivec, J. (2018). </w:t>
            </w:r>
            <w:r w:rsidRPr="00671AE9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Employment model of career counsellors at universities</w:t>
            </w:r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. Hamburg: Verlag </w:t>
            </w:r>
            <w:proofErr w:type="spellStart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Dr.</w:t>
            </w:r>
            <w:proofErr w:type="spellEnd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10532">
              <w:rPr>
                <w:rFonts w:ascii="Calibri" w:eastAsia="Calibri" w:hAnsi="Calibri" w:cs="Calibri"/>
                <w:sz w:val="22"/>
                <w:szCs w:val="22"/>
                <w:lang w:val="en-GB"/>
              </w:rPr>
              <w:t>Kovač.</w:t>
            </w:r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Članki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iz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različnih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revij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zbornikov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, ki so </w:t>
            </w:r>
            <w:proofErr w:type="spell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povezani</w:t>
            </w:r>
            <w:proofErr w:type="spellEnd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s </w:t>
            </w:r>
            <w:proofErr w:type="spellStart"/>
            <w:proofErr w:type="gramStart"/>
            <w:r w:rsidR="00D06CA0"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predmetom</w:t>
            </w:r>
            <w:proofErr w:type="spellEnd"/>
            <w:r w:rsidR="00D06CA0"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./</w:t>
            </w:r>
            <w:proofErr w:type="gramEnd"/>
            <w:r w:rsidR="00D06CA0"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Articles from</w:t>
            </w:r>
            <w:r w:rsidR="00D06CA0"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r w:rsidR="00D06CA0"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various magazines and proceedings related to the course.</w:t>
            </w:r>
          </w:p>
          <w:p w14:paraId="205BA1F1" w14:textId="77777777" w:rsidR="00D06CA0" w:rsidRPr="008F7095" w:rsidRDefault="00D06CA0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Seznam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člankov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in literature se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sproti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dopolnjuje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>./</w:t>
            </w:r>
            <w:proofErr w:type="gram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The list of articles and readings will be updated regularly.</w:t>
            </w:r>
          </w:p>
          <w:p w14:paraId="766057DF" w14:textId="77777777" w:rsidR="00D06CA0" w:rsidRPr="008F7095" w:rsidRDefault="00D06CA0" w:rsidP="00D06CA0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Priporoča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se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katerakoli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domača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ali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tuja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literatura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družboslovno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 w:rsidRPr="008F7095">
              <w:rPr>
                <w:rFonts w:ascii="Calibri" w:eastAsia="Calibri" w:hAnsi="Calibri" w:cs="Calibri"/>
                <w:i/>
                <w:iCs/>
                <w:sz w:val="22"/>
                <w:szCs w:val="22"/>
                <w:lang w:val="en-GB"/>
              </w:rPr>
              <w:t>raziskovanje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.</w:t>
            </w:r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/</w:t>
            </w:r>
            <w:proofErr w:type="gramEnd"/>
            <w:r w:rsidRPr="008F7095">
              <w:rPr>
                <w:rFonts w:ascii="Calibri" w:eastAsia="Calibri" w:hAnsi="Calibri" w:cs="Calibri"/>
                <w:i/>
                <w:sz w:val="22"/>
                <w:szCs w:val="22"/>
                <w:lang w:val="en-GB"/>
              </w:rPr>
              <w:t>Any domestic or foreign literature for qualitative research in social sciences is recommended.</w:t>
            </w:r>
          </w:p>
        </w:tc>
      </w:tr>
      <w:tr w:rsidR="00D06CA0" w:rsidRPr="008F7095" w14:paraId="17ACBCE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C6F6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</w:pPr>
          </w:p>
          <w:p w14:paraId="7B9BE377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26724CE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C4F4C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2F7ADE3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D06CA0" w:rsidRPr="008F7095" w14:paraId="7DB345DE" w14:textId="77777777" w:rsidTr="006D0CCF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BABC" w14:textId="77777777" w:rsidR="00D06CA0" w:rsidRPr="008F7095" w:rsidRDefault="00D06CA0" w:rsidP="006D0CCF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/ka:</w:t>
            </w:r>
          </w:p>
          <w:p w14:paraId="40C6A493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komuniciranja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sodelovanja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raziskovalnem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timu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1FA472EC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zmožen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izbrati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kombinirati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različne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zbrane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02D98135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napisati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predstaviti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kvalitativni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6D3E8DF1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v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zbira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svojo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;</w:t>
            </w:r>
          </w:p>
          <w:p w14:paraId="13D83F88" w14:textId="77777777" w:rsidR="00D06CA0" w:rsidRPr="008F7095" w:rsidRDefault="00D06CA0" w:rsidP="00D06CA0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pomena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kot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profesionalni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razvoj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inoviranje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9FAE0" w14:textId="77777777" w:rsidR="00D06CA0" w:rsidRPr="008F7095" w:rsidRDefault="00D06CA0" w:rsidP="00D06CA0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59A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A4892F3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aware of the importance of research ethics and of communication, as well as of participation in a research team; </w:t>
            </w:r>
          </w:p>
          <w:p w14:paraId="1D3A2B21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able to select and combine different data collection techniques and to perform quality processing of the collected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data ;</w:t>
            </w:r>
            <w:proofErr w:type="gramEnd"/>
          </w:p>
          <w:p w14:paraId="5B9542F7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know how to make and present a report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on  a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quality researching;</w:t>
            </w:r>
          </w:p>
          <w:p w14:paraId="0836DD7E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collect the data for their research in practice;</w:t>
            </w:r>
          </w:p>
          <w:p w14:paraId="3BDBE37F" w14:textId="77777777" w:rsidR="00D06CA0" w:rsidRPr="008F7095" w:rsidRDefault="00D06CA0" w:rsidP="00D06CA0">
            <w:pPr>
              <w:numPr>
                <w:ilvl w:val="0"/>
                <w:numId w:val="8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aware of the importance of </w:t>
            </w:r>
            <w:proofErr w:type="gram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research  for</w:t>
            </w:r>
            <w:proofErr w:type="gram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professional development of educational staff and innovation of practice.  </w:t>
            </w:r>
          </w:p>
        </w:tc>
      </w:tr>
      <w:tr w:rsidR="00D06CA0" w:rsidRPr="008F7095" w14:paraId="0CE4A36F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C417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5CB8811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2D3E44A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8DC6B99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8978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97948A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D06CA0" w:rsidRPr="008F7095" w14:paraId="781DDA5A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835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lastRenderedPageBreak/>
              <w:t>Znanje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razumevanje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:</w:t>
            </w:r>
          </w:p>
          <w:p w14:paraId="56E23670" w14:textId="77777777" w:rsidR="00D06CA0" w:rsidRPr="008F7095" w:rsidRDefault="00D06CA0" w:rsidP="006D0CCF">
            <w:pPr>
              <w:widowControl w:val="0"/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/-ka:</w:t>
            </w:r>
          </w:p>
          <w:p w14:paraId="3F4F549C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vrste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kvalitativnih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osnovne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tehnike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616DAA0E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4721BC91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povezanost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odvisnost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med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njihovo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;</w:t>
            </w:r>
          </w:p>
          <w:p w14:paraId="744BEC93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pridobljeno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znanje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uporabi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raziskovanju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konkretnega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problema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iz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od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načrtovanja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raziskave,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ustrezne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obdelave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ter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napiše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poročilo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o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predstavi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glavne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ugotovitve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,</w:t>
            </w:r>
          </w:p>
          <w:p w14:paraId="1FBFC4CE" w14:textId="77777777" w:rsidR="00D06CA0" w:rsidRPr="008F7095" w:rsidRDefault="00D06CA0" w:rsidP="00D06CA0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sposoben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/-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na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je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kritično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ovrednotiti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rezultate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proces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svoje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druge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objavljene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8F7095">
              <w:rPr>
                <w:rFonts w:ascii="Calibri" w:hAnsi="Calibri" w:cs="Calibri"/>
                <w:kern w:val="3"/>
                <w:sz w:val="22"/>
                <w:szCs w:val="22"/>
                <w:lang w:val="en-GB"/>
              </w:rPr>
              <w:t xml:space="preserve"> raziskave.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E0FD" w14:textId="77777777" w:rsidR="00D06CA0" w:rsidRPr="008F7095" w:rsidRDefault="00D06CA0" w:rsidP="00D06CA0">
            <w:pPr>
              <w:numPr>
                <w:ilvl w:val="0"/>
                <w:numId w:val="4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32DD0EB2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58992C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02358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0E8E55F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1B457C3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know the basic types of qualitative research and basic qualitative techniques of data collection;</w:t>
            </w:r>
          </w:p>
          <w:p w14:paraId="6E979D31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are capable of quality data processing;</w:t>
            </w:r>
          </w:p>
          <w:p w14:paraId="49765A56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understand the connection and interdependence between data and their processing;</w:t>
            </w:r>
          </w:p>
          <w:p w14:paraId="5C7460B2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apply the acquired knowledge for the research into a particular problem from practice, from research planning, data collection, adequate data processing and writing a research report as well as presenting the main research results; </w:t>
            </w:r>
          </w:p>
          <w:p w14:paraId="77AE6321" w14:textId="77777777" w:rsidR="00D06CA0" w:rsidRPr="008F7095" w:rsidRDefault="00D06CA0" w:rsidP="00D06CA0">
            <w:pPr>
              <w:numPr>
                <w:ilvl w:val="0"/>
                <w:numId w:val="7"/>
              </w:num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are able to evaluate critically the results and process of their own and other published quality researches. </w:t>
            </w:r>
          </w:p>
        </w:tc>
      </w:tr>
      <w:tr w:rsidR="00D06CA0" w:rsidRPr="008F7095" w14:paraId="615E8DBB" w14:textId="77777777" w:rsidTr="006D0CCF">
        <w:trPr>
          <w:trHeight w:val="11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82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5CAF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32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06CA0" w:rsidRPr="008F7095" w14:paraId="52609B40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03B8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03A8F999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Metode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047C1B9B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283BC58D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68D90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344190E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D06CA0" w:rsidRPr="008F7095" w14:paraId="7FC5225F" w14:textId="77777777" w:rsidTr="006D0CCF">
        <w:trPr>
          <w:trHeight w:val="13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BF7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Predavanja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seminarji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ter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samostojno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raziskovalno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delo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študenta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/-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tke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14:paraId="6BA7EB23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Poudarek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je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sodelovalnem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učenju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izmenjavi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idej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vrednotenju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gradiva,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študiji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primerov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ter v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timskem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delu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499F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B90B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Lectures, seminars and independent students’ research work. </w:t>
            </w:r>
          </w:p>
          <w:p w14:paraId="3E41DCEC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Emphasis is on cooperative work, exchange of ideas, material evaluation, case study and team work. </w:t>
            </w:r>
          </w:p>
        </w:tc>
      </w:tr>
      <w:tr w:rsidR="00D06CA0" w:rsidRPr="008F7095" w14:paraId="5F682C9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9225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38276431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B81F8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Delež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(v %) /</w:t>
            </w:r>
          </w:p>
          <w:p w14:paraId="37F5DC96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C49FF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E4F9DDE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D06CA0" w:rsidRPr="008F7095" w14:paraId="5EAE8D2E" w14:textId="77777777" w:rsidTr="006D0CCF">
        <w:trPr>
          <w:trHeight w:val="198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2F4A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Način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pisni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izpit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ustno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izpraševanje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naloge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projekt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)</w:t>
            </w:r>
          </w:p>
          <w:p w14:paraId="55B9F795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A5BF6D4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Napisana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uspešno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predstavljena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raziskovalna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naloga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  <w:t>.</w:t>
            </w:r>
          </w:p>
          <w:p w14:paraId="15190BD8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it-IT" w:eastAsia="sl-SI"/>
              </w:rPr>
            </w:pPr>
          </w:p>
          <w:p w14:paraId="7CE8155D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Pisni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izpit</w:t>
            </w:r>
            <w:proofErr w:type="spellEnd"/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7DF4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0554EC82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2601FC3D" w14:textId="77777777" w:rsidR="00D06CA0" w:rsidRPr="008F7095" w:rsidRDefault="00D06CA0" w:rsidP="006D0CCF">
            <w:pPr>
              <w:suppressAutoHyphens/>
              <w:autoSpaceDN w:val="0"/>
              <w:textAlignment w:val="baseline"/>
              <w:rPr>
                <w:rFonts w:ascii="Calibri" w:eastAsia="Calibri" w:hAnsi="Calibri" w:cs="Calibri"/>
                <w:b/>
                <w:kern w:val="3"/>
                <w:sz w:val="22"/>
                <w:szCs w:val="22"/>
                <w:lang w:val="en-GB" w:eastAsia="sl-SI"/>
              </w:rPr>
            </w:pPr>
          </w:p>
          <w:p w14:paraId="35366ECD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25 %</w:t>
            </w:r>
          </w:p>
          <w:p w14:paraId="0445829F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  <w:p w14:paraId="79B0C08F" w14:textId="77777777" w:rsidR="00D06CA0" w:rsidRPr="008F7095" w:rsidRDefault="00D06CA0" w:rsidP="006D0CCF">
            <w:pPr>
              <w:suppressAutoHyphens/>
              <w:autoSpaceDN w:val="0"/>
              <w:jc w:val="center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8F7095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3400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Type (examination, oral, coursework, project):</w:t>
            </w:r>
          </w:p>
          <w:p w14:paraId="5D4F95D3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133B7D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completed and successfully presented research work,</w:t>
            </w:r>
          </w:p>
          <w:p w14:paraId="48207411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0119C86" w14:textId="77777777" w:rsidR="00D06CA0" w:rsidRPr="008F7095" w:rsidRDefault="00D06CA0" w:rsidP="006D0CCF">
            <w:pPr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val="en-GB"/>
              </w:rPr>
              <w:t>written exam</w:t>
            </w:r>
          </w:p>
        </w:tc>
      </w:tr>
      <w:tr w:rsidR="00D06CA0" w:rsidRPr="008F7095" w14:paraId="64DD641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0902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  <w:p w14:paraId="4A456FC3" w14:textId="77777777" w:rsidR="00D06CA0" w:rsidRPr="008F7095" w:rsidRDefault="00D06CA0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D06CA0" w:rsidRPr="008F7095" w14:paraId="5BBDDB13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0900" w14:textId="5CB63951" w:rsidR="00D06CA0" w:rsidRDefault="00D06CA0" w:rsidP="00671AE9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  <w:p w14:paraId="1DA52B94" w14:textId="77777777" w:rsid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 xml:space="preserve">Krmac, N in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Cencič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M. (2022).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Kvalitativno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pedagoško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Od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ideje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do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.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Koper: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Založba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Univerze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Primorskem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</w:p>
          <w:p w14:paraId="60DAEBCA" w14:textId="5D9AFB3D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Krmac, N. (2022).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Interpretativna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raziskava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in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njena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uporaba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Revija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elementarno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izobraževanje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, 15(2), 261-284.</w:t>
            </w:r>
          </w:p>
          <w:p w14:paraId="63E89DC7" w14:textId="370E4F98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 xml:space="preserve">Krmac, N. (2021). O avtoetnografiji </w:t>
            </w:r>
            <w:r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i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n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njeni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vlogi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pedagoškem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področju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. </w:t>
            </w:r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Pedagoška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obzorja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časopis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didaktiko</w:t>
            </w:r>
            <w:proofErr w:type="spellEnd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in </w:t>
            </w:r>
            <w:proofErr w:type="spellStart"/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metodiko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, 36(2), 36-48.  </w:t>
            </w:r>
          </w:p>
          <w:p w14:paraId="6DF9CBAF" w14:textId="7B33A39A" w:rsidR="0056776F" w:rsidRPr="0056776F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ab/>
              <w:t>Krm</w:t>
            </w:r>
            <w:r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a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c, N. in Lepičnik Vodopivec, J. (2018). </w:t>
            </w:r>
            <w:r w:rsidRPr="00671AE9">
              <w:rPr>
                <w:rFonts w:ascii="Calibri" w:eastAsia="Calibri" w:hAnsi="Calibri" w:cs="Calibri"/>
                <w:i/>
                <w:iCs/>
                <w:kern w:val="3"/>
                <w:sz w:val="22"/>
                <w:szCs w:val="22"/>
                <w:lang w:val="en-GB" w:eastAsia="sl-SI"/>
              </w:rPr>
              <w:t>Employment model of career counsellors at universities.</w:t>
            </w:r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Hamburg: Verlag </w:t>
            </w:r>
            <w:proofErr w:type="spellStart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>Dr.</w:t>
            </w:r>
            <w:proofErr w:type="spellEnd"/>
            <w:r w:rsidRPr="0056776F"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  <w:t xml:space="preserve"> Kovač. </w:t>
            </w:r>
          </w:p>
          <w:p w14:paraId="4AC752BC" w14:textId="5AEE3307" w:rsidR="0056776F" w:rsidRPr="008F7095" w:rsidRDefault="0056776F" w:rsidP="00671AE9">
            <w:pPr>
              <w:suppressAutoHyphens/>
              <w:autoSpaceDN w:val="0"/>
              <w:ind w:left="720"/>
              <w:jc w:val="both"/>
              <w:textAlignment w:val="baseline"/>
              <w:rPr>
                <w:rFonts w:ascii="Calibri" w:eastAsia="Calibri" w:hAnsi="Calibri" w:cs="Calibri"/>
                <w:kern w:val="3"/>
                <w:sz w:val="22"/>
                <w:szCs w:val="22"/>
                <w:lang w:val="en-GB" w:eastAsia="sl-SI"/>
              </w:rPr>
            </w:pPr>
          </w:p>
        </w:tc>
      </w:tr>
    </w:tbl>
    <w:p w14:paraId="1D8A4D82" w14:textId="77777777" w:rsidR="00671AE9" w:rsidRDefault="00671AE9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813"/>
    <w:multiLevelType w:val="hybridMultilevel"/>
    <w:tmpl w:val="D4A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13F44"/>
    <w:multiLevelType w:val="hybridMultilevel"/>
    <w:tmpl w:val="AE94E4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65684"/>
    <w:multiLevelType w:val="hybridMultilevel"/>
    <w:tmpl w:val="996A0F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3C3D04"/>
    <w:multiLevelType w:val="hybridMultilevel"/>
    <w:tmpl w:val="FAB6B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76DDD"/>
    <w:multiLevelType w:val="hybridMultilevel"/>
    <w:tmpl w:val="A5F42D74"/>
    <w:lvl w:ilvl="0" w:tplc="D86062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645346">
    <w:abstractNumId w:val="7"/>
  </w:num>
  <w:num w:numId="2" w16cid:durableId="869684291">
    <w:abstractNumId w:val="1"/>
  </w:num>
  <w:num w:numId="3" w16cid:durableId="257448759">
    <w:abstractNumId w:val="3"/>
  </w:num>
  <w:num w:numId="4" w16cid:durableId="711273901">
    <w:abstractNumId w:val="5"/>
  </w:num>
  <w:num w:numId="5" w16cid:durableId="2106263756">
    <w:abstractNumId w:val="0"/>
  </w:num>
  <w:num w:numId="6" w16cid:durableId="1968579298">
    <w:abstractNumId w:val="6"/>
  </w:num>
  <w:num w:numId="7" w16cid:durableId="278757208">
    <w:abstractNumId w:val="4"/>
  </w:num>
  <w:num w:numId="8" w16cid:durableId="1915052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A0"/>
    <w:rsid w:val="00054C99"/>
    <w:rsid w:val="00282BB3"/>
    <w:rsid w:val="00333BF4"/>
    <w:rsid w:val="00504D90"/>
    <w:rsid w:val="0056776F"/>
    <w:rsid w:val="005A09A7"/>
    <w:rsid w:val="00671AE9"/>
    <w:rsid w:val="00852C1E"/>
    <w:rsid w:val="009F029B"/>
    <w:rsid w:val="00B8196C"/>
    <w:rsid w:val="00B83556"/>
    <w:rsid w:val="00C10532"/>
    <w:rsid w:val="00D06CA0"/>
    <w:rsid w:val="00E8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C61E2"/>
  <w15:chartTrackingRefBased/>
  <w15:docId w15:val="{8A3A3005-3051-4740-A410-33B30606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A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06CA0"/>
    <w:rPr>
      <w:color w:val="0000FF"/>
      <w:u w:val="single"/>
    </w:rPr>
  </w:style>
  <w:style w:type="paragraph" w:customStyle="1" w:styleId="Standard">
    <w:name w:val="Standard"/>
    <w:rsid w:val="00D06CA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val="sl-SI" w:eastAsia="sl-SI"/>
    </w:rPr>
  </w:style>
  <w:style w:type="paragraph" w:styleId="Revizija">
    <w:name w:val="Revision"/>
    <w:hidden/>
    <w:uiPriority w:val="99"/>
    <w:semiHidden/>
    <w:rsid w:val="00054C99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5FB2D779-DDCC-4388-823A-DEDAE5956F88}"/>
</file>

<file path=customXml/itemProps2.xml><?xml version="1.0" encoding="utf-8"?>
<ds:datastoreItem xmlns:ds="http://schemas.openxmlformats.org/officeDocument/2006/customXml" ds:itemID="{283D75A2-CBA9-4A8C-BAFE-652A27B766DE}"/>
</file>

<file path=customXml/itemProps3.xml><?xml version="1.0" encoding="utf-8"?>
<ds:datastoreItem xmlns:ds="http://schemas.openxmlformats.org/officeDocument/2006/customXml" ds:itemID="{B9E3A695-A672-4302-99AD-9F78A7718B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1079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Nina Krmac</cp:lastModifiedBy>
  <cp:revision>3</cp:revision>
  <dcterms:created xsi:type="dcterms:W3CDTF">2023-11-09T13:25:00Z</dcterms:created>
  <dcterms:modified xsi:type="dcterms:W3CDTF">2023-11-09T13:25:00Z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16425400</vt:r8>
  </property>
</Properties>
</file>